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B95EB8" w14:paraId="6FD9BCD1" w14:textId="77777777" w:rsidTr="00B95EB8">
        <w:tc>
          <w:tcPr>
            <w:tcW w:w="9056" w:type="dxa"/>
            <w:gridSpan w:val="2"/>
          </w:tcPr>
          <w:p w14:paraId="0EDDD8FB" w14:textId="77777777" w:rsidR="00B95EB8" w:rsidRPr="00B95EB8" w:rsidRDefault="00B95EB8" w:rsidP="00FE6FA4">
            <w:pPr>
              <w:rPr>
                <w:b/>
                <w:bCs/>
              </w:rPr>
            </w:pPr>
            <w:r w:rsidRPr="00B95EB8">
              <w:rPr>
                <w:b/>
                <w:bCs/>
              </w:rPr>
              <w:t>INITIATIEF</w:t>
            </w:r>
          </w:p>
        </w:tc>
      </w:tr>
      <w:tr w:rsidR="00B95EB8" w14:paraId="7063AEDC" w14:textId="77777777" w:rsidTr="00B95EB8">
        <w:tc>
          <w:tcPr>
            <w:tcW w:w="3256" w:type="dxa"/>
          </w:tcPr>
          <w:p w14:paraId="0F2DA181" w14:textId="77777777" w:rsidR="00B95EB8" w:rsidRDefault="00B95EB8" w:rsidP="00FE6FA4">
            <w:r>
              <w:t>Naam activiteit</w:t>
            </w:r>
          </w:p>
        </w:tc>
        <w:tc>
          <w:tcPr>
            <w:tcW w:w="5800" w:type="dxa"/>
          </w:tcPr>
          <w:p w14:paraId="649983D7" w14:textId="77777777" w:rsidR="00B95EB8" w:rsidRDefault="00B95EB8" w:rsidP="00FE6FA4"/>
        </w:tc>
      </w:tr>
      <w:tr w:rsidR="00B95EB8" w14:paraId="00223838" w14:textId="77777777" w:rsidTr="00B95EB8">
        <w:tc>
          <w:tcPr>
            <w:tcW w:w="3256" w:type="dxa"/>
          </w:tcPr>
          <w:p w14:paraId="3B38335F" w14:textId="77777777" w:rsidR="00B95EB8" w:rsidRDefault="00B95EB8" w:rsidP="00FE6FA4">
            <w:r>
              <w:t>Naam initiatief of organisatie waar activiteit onder valt</w:t>
            </w:r>
          </w:p>
        </w:tc>
        <w:tc>
          <w:tcPr>
            <w:tcW w:w="5800" w:type="dxa"/>
          </w:tcPr>
          <w:p w14:paraId="76178A51" w14:textId="77777777" w:rsidR="00B95EB8" w:rsidRDefault="00B95EB8" w:rsidP="00FE6FA4"/>
        </w:tc>
      </w:tr>
      <w:tr w:rsidR="00B95EB8" w14:paraId="3E9559D6" w14:textId="77777777" w:rsidTr="00B95EB8">
        <w:tc>
          <w:tcPr>
            <w:tcW w:w="3256" w:type="dxa"/>
          </w:tcPr>
          <w:p w14:paraId="3BD37A4F" w14:textId="77777777" w:rsidR="00B95EB8" w:rsidRDefault="00B95EB8" w:rsidP="00FE6FA4">
            <w:r>
              <w:t>Startdatum</w:t>
            </w:r>
          </w:p>
        </w:tc>
        <w:tc>
          <w:tcPr>
            <w:tcW w:w="5800" w:type="dxa"/>
          </w:tcPr>
          <w:p w14:paraId="3B080ADB" w14:textId="77777777" w:rsidR="00B95EB8" w:rsidRDefault="00B95EB8" w:rsidP="00FE6FA4"/>
        </w:tc>
      </w:tr>
      <w:tr w:rsidR="00B95EB8" w14:paraId="6A1D7040" w14:textId="77777777" w:rsidTr="00B95EB8">
        <w:tc>
          <w:tcPr>
            <w:tcW w:w="3256" w:type="dxa"/>
          </w:tcPr>
          <w:p w14:paraId="02A43E43" w14:textId="77777777" w:rsidR="00B95EB8" w:rsidRDefault="00B95EB8" w:rsidP="00FE6FA4">
            <w:r>
              <w:t>Einddatum</w:t>
            </w:r>
          </w:p>
        </w:tc>
        <w:tc>
          <w:tcPr>
            <w:tcW w:w="5800" w:type="dxa"/>
          </w:tcPr>
          <w:p w14:paraId="71F549CF" w14:textId="77777777" w:rsidR="00B95EB8" w:rsidRDefault="00B95EB8" w:rsidP="00FE6FA4"/>
        </w:tc>
      </w:tr>
      <w:tr w:rsidR="00B95EB8" w14:paraId="3C0CA076" w14:textId="77777777" w:rsidTr="00B95EB8">
        <w:tc>
          <w:tcPr>
            <w:tcW w:w="3256" w:type="dxa"/>
          </w:tcPr>
          <w:p w14:paraId="0668474E" w14:textId="77777777" w:rsidR="00B95EB8" w:rsidRDefault="00B95EB8" w:rsidP="00FE6FA4">
            <w:r>
              <w:t>Betrokken partners en rol</w:t>
            </w:r>
          </w:p>
          <w:p w14:paraId="69843F12" w14:textId="77777777" w:rsidR="00B95EB8" w:rsidRPr="009F6266" w:rsidRDefault="00B95EB8" w:rsidP="00FE6FA4">
            <w:pPr>
              <w:rPr>
                <w:sz w:val="20"/>
                <w:szCs w:val="20"/>
              </w:rPr>
            </w:pPr>
            <w:r w:rsidRPr="009F6266">
              <w:rPr>
                <w:sz w:val="20"/>
                <w:szCs w:val="20"/>
              </w:rPr>
              <w:t xml:space="preserve">(Initiatiefnemer; Financier; Uitvoerder; Contactlegging met </w:t>
            </w:r>
            <w:proofErr w:type="spellStart"/>
            <w:r w:rsidRPr="009F6266">
              <w:rPr>
                <w:sz w:val="20"/>
                <w:szCs w:val="20"/>
              </w:rPr>
              <w:t>MKB'er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00" w:type="dxa"/>
          </w:tcPr>
          <w:p w14:paraId="1174772C" w14:textId="77777777" w:rsidR="00B95EB8" w:rsidRDefault="00B95EB8" w:rsidP="00FE6FA4"/>
        </w:tc>
      </w:tr>
      <w:tr w:rsidR="00B95EB8" w14:paraId="0DCB5F84" w14:textId="77777777" w:rsidTr="00B95EB8">
        <w:tc>
          <w:tcPr>
            <w:tcW w:w="3256" w:type="dxa"/>
          </w:tcPr>
          <w:p w14:paraId="4B74A1AA" w14:textId="77777777" w:rsidR="00B95EB8" w:rsidRDefault="00B95EB8" w:rsidP="00FE6FA4">
            <w:r>
              <w:t>Type activiteit</w:t>
            </w:r>
          </w:p>
        </w:tc>
        <w:tc>
          <w:tcPr>
            <w:tcW w:w="5800" w:type="dxa"/>
          </w:tcPr>
          <w:p w14:paraId="546AC595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Signaleren</w:t>
            </w:r>
          </w:p>
          <w:p w14:paraId="1F2AC244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Netwerken &amp; coördineren</w:t>
            </w:r>
          </w:p>
          <w:p w14:paraId="466B7C13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Gezamenlijke faciliteiten</w:t>
            </w:r>
          </w:p>
          <w:p w14:paraId="2483C8C9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Werken met studenten</w:t>
            </w:r>
          </w:p>
          <w:p w14:paraId="6EBA7F5D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Onderwijs voor studenten</w:t>
            </w:r>
          </w:p>
          <w:p w14:paraId="03B50368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Onderwijs voor professionals</w:t>
            </w:r>
          </w:p>
          <w:p w14:paraId="5250608E" w14:textId="77777777" w:rsidR="00B95EB8" w:rsidRPr="00F72F9C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  <w:rPr>
                <w:lang w:val="en-US"/>
              </w:rPr>
            </w:pPr>
            <w:proofErr w:type="spellStart"/>
            <w:r w:rsidRPr="00F72F9C">
              <w:rPr>
                <w:lang w:val="en-US"/>
              </w:rPr>
              <w:t>Advisering</w:t>
            </w:r>
            <w:proofErr w:type="spellEnd"/>
            <w:r w:rsidRPr="00F72F9C">
              <w:rPr>
                <w:lang w:val="en-US"/>
              </w:rPr>
              <w:t>/consultancy</w:t>
            </w:r>
          </w:p>
          <w:p w14:paraId="70951521" w14:textId="77777777" w:rsidR="00B95EB8" w:rsidRPr="00F72F9C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  <w:rPr>
                <w:lang w:val="en-US"/>
              </w:rPr>
            </w:pPr>
            <w:r w:rsidRPr="00F72F9C">
              <w:rPr>
                <w:lang w:val="en-US"/>
              </w:rPr>
              <w:t>Subsidies &amp; financiering</w:t>
            </w:r>
          </w:p>
          <w:p w14:paraId="22588242" w14:textId="77777777" w:rsidR="00B95EB8" w:rsidRPr="00F72F9C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  <w:rPr>
                <w:lang w:val="en-US"/>
              </w:rPr>
            </w:pPr>
            <w:r w:rsidRPr="00F72F9C">
              <w:rPr>
                <w:lang w:val="en-US"/>
              </w:rPr>
              <w:t xml:space="preserve">Workshops &amp; </w:t>
            </w:r>
            <w:proofErr w:type="spellStart"/>
            <w:r w:rsidRPr="00F72F9C">
              <w:rPr>
                <w:lang w:val="en-US"/>
              </w:rPr>
              <w:t>kennisevents</w:t>
            </w:r>
            <w:proofErr w:type="spellEnd"/>
          </w:p>
          <w:p w14:paraId="3889EDC7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Onderzoek &amp; ontwikkeling</w:t>
            </w:r>
          </w:p>
          <w:p w14:paraId="1E73AFEE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Scans &amp; assessments</w:t>
            </w:r>
          </w:p>
          <w:p w14:paraId="5730FF9F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  <w:ind w:left="460"/>
            </w:pPr>
            <w:r>
              <w:t>Kennisplatform</w:t>
            </w:r>
          </w:p>
        </w:tc>
      </w:tr>
      <w:tr w:rsidR="00B95EB8" w14:paraId="229AD808" w14:textId="77777777" w:rsidTr="00B95EB8">
        <w:tc>
          <w:tcPr>
            <w:tcW w:w="9056" w:type="dxa"/>
            <w:gridSpan w:val="2"/>
          </w:tcPr>
          <w:p w14:paraId="4E1BFBE1" w14:textId="77777777" w:rsidR="00B95EB8" w:rsidRPr="00B95EB8" w:rsidRDefault="00B95EB8" w:rsidP="00B95EB8">
            <w:pPr>
              <w:rPr>
                <w:b/>
                <w:bCs/>
              </w:rPr>
            </w:pPr>
            <w:r w:rsidRPr="00B95EB8">
              <w:rPr>
                <w:b/>
                <w:bCs/>
              </w:rPr>
              <w:t>DOELGROEP VAN INITATIEF</w:t>
            </w:r>
          </w:p>
        </w:tc>
      </w:tr>
      <w:tr w:rsidR="00B95EB8" w14:paraId="1BF0ADF6" w14:textId="77777777" w:rsidTr="00B95EB8">
        <w:tc>
          <w:tcPr>
            <w:tcW w:w="3256" w:type="dxa"/>
          </w:tcPr>
          <w:p w14:paraId="295E76F6" w14:textId="77777777" w:rsidR="00B95EB8" w:rsidRDefault="00B95EB8" w:rsidP="00FE6FA4">
            <w:r w:rsidRPr="00F72F9C">
              <w:t>De sector(en) op sbi-2 niveau</w:t>
            </w:r>
          </w:p>
        </w:tc>
        <w:tc>
          <w:tcPr>
            <w:tcW w:w="5800" w:type="dxa"/>
          </w:tcPr>
          <w:p w14:paraId="28067CDB" w14:textId="77777777" w:rsidR="00B95EB8" w:rsidRDefault="00B95EB8" w:rsidP="00FE6FA4"/>
        </w:tc>
      </w:tr>
      <w:tr w:rsidR="00B95EB8" w14:paraId="7A6B8DF2" w14:textId="77777777" w:rsidTr="00B95EB8">
        <w:tc>
          <w:tcPr>
            <w:tcW w:w="3256" w:type="dxa"/>
          </w:tcPr>
          <w:p w14:paraId="7B4E6605" w14:textId="77777777" w:rsidR="00B95EB8" w:rsidRDefault="00B95EB8" w:rsidP="00FE6FA4">
            <w:r w:rsidRPr="00F72F9C">
              <w:t>De omvang van de organisatie</w:t>
            </w:r>
          </w:p>
        </w:tc>
        <w:tc>
          <w:tcPr>
            <w:tcW w:w="5800" w:type="dxa"/>
          </w:tcPr>
          <w:p w14:paraId="09ACBBBD" w14:textId="77777777" w:rsidR="00B95EB8" w:rsidRDefault="00B95EB8" w:rsidP="00B95EB8">
            <w:pPr>
              <w:pStyle w:val="Lijstalinea"/>
              <w:numPr>
                <w:ilvl w:val="0"/>
                <w:numId w:val="2"/>
              </w:numPr>
              <w:ind w:left="460"/>
            </w:pPr>
            <w:proofErr w:type="gramStart"/>
            <w:r w:rsidRPr="00F72F9C">
              <w:t>micro</w:t>
            </w:r>
            <w:proofErr w:type="gramEnd"/>
            <w:r w:rsidRPr="00F72F9C">
              <w:t>: 1-10 werknemers</w:t>
            </w:r>
          </w:p>
          <w:p w14:paraId="42AB071E" w14:textId="77777777" w:rsidR="00B95EB8" w:rsidRDefault="00B95EB8" w:rsidP="00B95EB8">
            <w:pPr>
              <w:pStyle w:val="Lijstalinea"/>
              <w:numPr>
                <w:ilvl w:val="0"/>
                <w:numId w:val="2"/>
              </w:numPr>
              <w:ind w:left="460"/>
            </w:pPr>
            <w:proofErr w:type="gramStart"/>
            <w:r w:rsidRPr="00F72F9C">
              <w:t>klein</w:t>
            </w:r>
            <w:proofErr w:type="gramEnd"/>
            <w:r w:rsidRPr="00F72F9C">
              <w:t>: 10-50 werknemers</w:t>
            </w:r>
          </w:p>
          <w:p w14:paraId="363CF259" w14:textId="77777777" w:rsidR="00B95EB8" w:rsidRDefault="00B95EB8" w:rsidP="00B95EB8">
            <w:pPr>
              <w:pStyle w:val="Lijstalinea"/>
              <w:numPr>
                <w:ilvl w:val="0"/>
                <w:numId w:val="2"/>
              </w:numPr>
              <w:ind w:left="460"/>
            </w:pPr>
            <w:proofErr w:type="gramStart"/>
            <w:r w:rsidRPr="00F72F9C">
              <w:t>middelgroot</w:t>
            </w:r>
            <w:proofErr w:type="gramEnd"/>
            <w:r w:rsidRPr="00F72F9C">
              <w:t>: 50-250 werknemers</w:t>
            </w:r>
          </w:p>
          <w:p w14:paraId="5B2A221D" w14:textId="77777777" w:rsidR="00B95EB8" w:rsidRDefault="00B95EB8" w:rsidP="00B95EB8">
            <w:pPr>
              <w:pStyle w:val="Lijstalinea"/>
              <w:numPr>
                <w:ilvl w:val="0"/>
                <w:numId w:val="2"/>
              </w:numPr>
              <w:ind w:left="460"/>
            </w:pPr>
            <w:proofErr w:type="gramStart"/>
            <w:r>
              <w:t>groot</w:t>
            </w:r>
            <w:proofErr w:type="gramEnd"/>
            <w:r>
              <w:t>: &gt; 250 werknemers</w:t>
            </w:r>
          </w:p>
        </w:tc>
      </w:tr>
      <w:tr w:rsidR="00B95EB8" w14:paraId="38576D9B" w14:textId="77777777" w:rsidTr="00B95EB8">
        <w:tc>
          <w:tcPr>
            <w:tcW w:w="3256" w:type="dxa"/>
          </w:tcPr>
          <w:p w14:paraId="0B316DD6" w14:textId="77777777" w:rsidR="00B95EB8" w:rsidRDefault="00B95EB8" w:rsidP="00FE6FA4">
            <w:r w:rsidRPr="00F72F9C">
              <w:t>De leeftijd van de organisatie</w:t>
            </w:r>
          </w:p>
        </w:tc>
        <w:tc>
          <w:tcPr>
            <w:tcW w:w="5800" w:type="dxa"/>
          </w:tcPr>
          <w:p w14:paraId="024F5408" w14:textId="77777777" w:rsidR="00B95EB8" w:rsidRDefault="00B95EB8" w:rsidP="00FE6FA4">
            <w:pPr>
              <w:ind w:left="100"/>
            </w:pPr>
            <w:proofErr w:type="gramStart"/>
            <w:r w:rsidRPr="00F72F9C">
              <w:t>starter</w:t>
            </w:r>
            <w:proofErr w:type="gramEnd"/>
            <w:r w:rsidRPr="00F72F9C">
              <w:t xml:space="preserve">, </w:t>
            </w:r>
            <w:proofErr w:type="spellStart"/>
            <w:r w:rsidRPr="00F72F9C">
              <w:t>scale</w:t>
            </w:r>
            <w:proofErr w:type="spellEnd"/>
            <w:r w:rsidRPr="00F72F9C">
              <w:t>-up, anders</w:t>
            </w:r>
          </w:p>
        </w:tc>
      </w:tr>
      <w:tr w:rsidR="00B95EB8" w14:paraId="1308D088" w14:textId="77777777" w:rsidTr="00B95EB8">
        <w:tc>
          <w:tcPr>
            <w:tcW w:w="3256" w:type="dxa"/>
          </w:tcPr>
          <w:p w14:paraId="0D149DB8" w14:textId="77777777" w:rsidR="00B95EB8" w:rsidRDefault="00B95EB8" w:rsidP="00FE6FA4">
            <w:r w:rsidRPr="00F72F9C">
              <w:t>Het geografische gebied dat relevant is voor de activiteit</w:t>
            </w:r>
          </w:p>
        </w:tc>
        <w:tc>
          <w:tcPr>
            <w:tcW w:w="5800" w:type="dxa"/>
          </w:tcPr>
          <w:p w14:paraId="6AF34E1E" w14:textId="77777777" w:rsidR="00B95EB8" w:rsidRDefault="00B95EB8" w:rsidP="00FE6FA4">
            <w:pPr>
              <w:ind w:left="100"/>
            </w:pPr>
          </w:p>
        </w:tc>
      </w:tr>
      <w:tr w:rsidR="00B95EB8" w14:paraId="06BC94B4" w14:textId="77777777" w:rsidTr="00B95EB8">
        <w:tc>
          <w:tcPr>
            <w:tcW w:w="9056" w:type="dxa"/>
            <w:gridSpan w:val="2"/>
          </w:tcPr>
          <w:p w14:paraId="5434C028" w14:textId="77777777" w:rsidR="00B95EB8" w:rsidRDefault="00B95EB8" w:rsidP="00FE6FA4">
            <w:pPr>
              <w:ind w:left="100"/>
            </w:pPr>
            <w:r>
              <w:t>TYPE DIGITALISERING</w:t>
            </w:r>
          </w:p>
        </w:tc>
      </w:tr>
      <w:tr w:rsidR="00B95EB8" w14:paraId="342B2589" w14:textId="77777777" w:rsidTr="00B95EB8">
        <w:tc>
          <w:tcPr>
            <w:tcW w:w="3256" w:type="dxa"/>
          </w:tcPr>
          <w:p w14:paraId="0BA16C86" w14:textId="77777777" w:rsidR="00B95EB8" w:rsidRDefault="00B95EB8" w:rsidP="00FE6FA4">
            <w:r>
              <w:t xml:space="preserve"> Digitale technologie</w:t>
            </w:r>
          </w:p>
        </w:tc>
        <w:tc>
          <w:tcPr>
            <w:tcW w:w="5800" w:type="dxa"/>
          </w:tcPr>
          <w:p w14:paraId="4ACD0DD2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Artificial</w:t>
            </w:r>
            <w:proofErr w:type="spellEnd"/>
            <w:r>
              <w:t xml:space="preserve"> Intelligence;</w:t>
            </w:r>
          </w:p>
          <w:p w14:paraId="37981385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Robotics</w:t>
            </w:r>
            <w:proofErr w:type="spellEnd"/>
            <w:r>
              <w:t>;</w:t>
            </w:r>
          </w:p>
          <w:p w14:paraId="6031B42D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IoT</w:t>
            </w:r>
            <w:proofErr w:type="spellEnd"/>
            <w:r>
              <w:t xml:space="preserve"> &amp; </w:t>
            </w:r>
            <w:proofErr w:type="spellStart"/>
            <w:r>
              <w:t>Sensoring</w:t>
            </w:r>
            <w:proofErr w:type="spellEnd"/>
            <w:r>
              <w:t>;</w:t>
            </w:r>
          </w:p>
          <w:p w14:paraId="6DD9FA89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Blockchain;</w:t>
            </w:r>
          </w:p>
          <w:p w14:paraId="5E6D51F4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Mechatronica</w:t>
            </w:r>
            <w:proofErr w:type="spellEnd"/>
            <w:r>
              <w:t>;</w:t>
            </w:r>
          </w:p>
          <w:p w14:paraId="22EDE4F8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Draadloze connectiviteit;</w:t>
            </w:r>
          </w:p>
          <w:p w14:paraId="1B75C414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 xml:space="preserve">Data </w:t>
            </w:r>
            <w:proofErr w:type="spellStart"/>
            <w:r>
              <w:t>analytics</w:t>
            </w:r>
            <w:proofErr w:type="spellEnd"/>
            <w:r>
              <w:t>;</w:t>
            </w:r>
          </w:p>
          <w:p w14:paraId="0FEFFFC5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 xml:space="preserve">3D </w:t>
            </w:r>
            <w:proofErr w:type="spellStart"/>
            <w:r>
              <w:t>printing</w:t>
            </w:r>
            <w:proofErr w:type="spellEnd"/>
            <w:r>
              <w:t>;</w:t>
            </w:r>
          </w:p>
          <w:p w14:paraId="0533ED81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 xml:space="preserve">Anders, </w:t>
            </w:r>
            <w:proofErr w:type="gramStart"/>
            <w:r>
              <w:t>nl….</w:t>
            </w:r>
            <w:proofErr w:type="gramEnd"/>
          </w:p>
        </w:tc>
      </w:tr>
      <w:tr w:rsidR="00B95EB8" w14:paraId="5A8CC333" w14:textId="77777777" w:rsidTr="00B95EB8">
        <w:tc>
          <w:tcPr>
            <w:tcW w:w="3256" w:type="dxa"/>
          </w:tcPr>
          <w:p w14:paraId="764BD108" w14:textId="77777777" w:rsidR="00B95EB8" w:rsidRDefault="00B95EB8" w:rsidP="00FE6FA4">
            <w:r>
              <w:t>Doelt van toepassing digitale technologie</w:t>
            </w:r>
          </w:p>
        </w:tc>
        <w:tc>
          <w:tcPr>
            <w:tcW w:w="5800" w:type="dxa"/>
          </w:tcPr>
          <w:p w14:paraId="559F1F0F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Cybersecurity;</w:t>
            </w:r>
          </w:p>
          <w:p w14:paraId="547765BA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Productiviteit;</w:t>
            </w:r>
          </w:p>
          <w:p w14:paraId="03868443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 xml:space="preserve">Anders, </w:t>
            </w:r>
            <w:proofErr w:type="gramStart"/>
            <w:r>
              <w:t>nl….</w:t>
            </w:r>
            <w:proofErr w:type="gramEnd"/>
          </w:p>
        </w:tc>
      </w:tr>
      <w:tr w:rsidR="00B95EB8" w14:paraId="77518E05" w14:textId="77777777" w:rsidTr="00B95EB8">
        <w:tc>
          <w:tcPr>
            <w:tcW w:w="3256" w:type="dxa"/>
          </w:tcPr>
          <w:p w14:paraId="65295298" w14:textId="77777777" w:rsidR="00B95EB8" w:rsidRDefault="00B95EB8" w:rsidP="00FE6FA4">
            <w:r>
              <w:lastRenderedPageBreak/>
              <w:t>Digitaliseringsvorm</w:t>
            </w:r>
            <w:r w:rsidRPr="009F6266">
              <w:t xml:space="preserve"> (cf. Toekomstverkenning 2030 </w:t>
            </w:r>
            <w:r>
              <w:t xml:space="preserve">i.o.v. </w:t>
            </w:r>
            <w:r w:rsidRPr="009F6266">
              <w:t>rijk)</w:t>
            </w:r>
          </w:p>
        </w:tc>
        <w:tc>
          <w:tcPr>
            <w:tcW w:w="5800" w:type="dxa"/>
          </w:tcPr>
          <w:p w14:paraId="7D526D9A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Harde infrastructuur;</w:t>
            </w:r>
          </w:p>
          <w:p w14:paraId="5E43ABB9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Zachte infrastructuur;</w:t>
            </w:r>
          </w:p>
          <w:p w14:paraId="651FBEEF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Data;</w:t>
            </w:r>
          </w:p>
          <w:p w14:paraId="0DECB1CA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Intelligentie;</w:t>
            </w:r>
          </w:p>
          <w:p w14:paraId="4C6D597D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Diensten;</w:t>
            </w:r>
          </w:p>
          <w:p w14:paraId="1A0EF8B7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Interface;</w:t>
            </w:r>
          </w:p>
          <w:p w14:paraId="4B6831F6" w14:textId="77777777" w:rsidR="00B95EB8" w:rsidRDefault="00B95EB8" w:rsidP="00B95EB8">
            <w:pPr>
              <w:pStyle w:val="Lijstalinea"/>
              <w:numPr>
                <w:ilvl w:val="0"/>
                <w:numId w:val="1"/>
              </w:numPr>
            </w:pPr>
            <w:r>
              <w:t>Niet-gespecificeerd</w:t>
            </w:r>
          </w:p>
        </w:tc>
      </w:tr>
      <w:tr w:rsidR="00B95EB8" w14:paraId="4E03AB3D" w14:textId="77777777" w:rsidTr="00B95EB8">
        <w:tc>
          <w:tcPr>
            <w:tcW w:w="9056" w:type="dxa"/>
            <w:gridSpan w:val="2"/>
          </w:tcPr>
          <w:p w14:paraId="0EC245FD" w14:textId="77777777" w:rsidR="00B95EB8" w:rsidRPr="00B95EB8" w:rsidRDefault="00B95EB8" w:rsidP="00FE6FA4">
            <w:pPr>
              <w:rPr>
                <w:b/>
                <w:bCs/>
              </w:rPr>
            </w:pPr>
            <w:proofErr w:type="gramStart"/>
            <w:r w:rsidRPr="00B95EB8">
              <w:rPr>
                <w:b/>
                <w:bCs/>
              </w:rPr>
              <w:t>BEREIK /</w:t>
            </w:r>
            <w:proofErr w:type="gramEnd"/>
            <w:r w:rsidRPr="00B95EB8">
              <w:rPr>
                <w:b/>
                <w:bCs/>
              </w:rPr>
              <w:t xml:space="preserve"> IMPACT</w:t>
            </w:r>
          </w:p>
        </w:tc>
      </w:tr>
      <w:tr w:rsidR="00B95EB8" w14:paraId="1190D318" w14:textId="77777777" w:rsidTr="00B95EB8">
        <w:tc>
          <w:tcPr>
            <w:tcW w:w="3256" w:type="dxa"/>
          </w:tcPr>
          <w:p w14:paraId="7DCD2311" w14:textId="77777777" w:rsidR="00B95EB8" w:rsidRDefault="00B95EB8" w:rsidP="00FE6FA4"/>
        </w:tc>
        <w:tc>
          <w:tcPr>
            <w:tcW w:w="5800" w:type="dxa"/>
          </w:tcPr>
          <w:p w14:paraId="61A99225" w14:textId="77777777" w:rsidR="00B95EB8" w:rsidRDefault="00B95EB8" w:rsidP="00FE6FA4">
            <w:pPr>
              <w:ind w:left="360"/>
            </w:pPr>
          </w:p>
          <w:p w14:paraId="7D18BC21" w14:textId="77777777" w:rsidR="00B95EB8" w:rsidRDefault="00B95EB8" w:rsidP="00FE6FA4">
            <w:pPr>
              <w:ind w:left="360"/>
            </w:pPr>
          </w:p>
          <w:p w14:paraId="41C73032" w14:textId="41588CA7" w:rsidR="00B95EB8" w:rsidRDefault="00B95EB8" w:rsidP="00FE6FA4">
            <w:pPr>
              <w:ind w:left="360"/>
            </w:pPr>
          </w:p>
        </w:tc>
      </w:tr>
    </w:tbl>
    <w:p w14:paraId="75D09F10" w14:textId="77777777" w:rsidR="00620711" w:rsidRDefault="00620711"/>
    <w:sectPr w:rsidR="00620711" w:rsidSect="00B95EB8">
      <w:headerReference w:type="default" r:id="rId7"/>
      <w:pgSz w:w="11900" w:h="16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4C04" w14:textId="77777777" w:rsidR="00EC2311" w:rsidRDefault="00EC2311" w:rsidP="00B95EB8">
      <w:r>
        <w:separator/>
      </w:r>
    </w:p>
  </w:endnote>
  <w:endnote w:type="continuationSeparator" w:id="0">
    <w:p w14:paraId="0B75F0B2" w14:textId="77777777" w:rsidR="00EC2311" w:rsidRDefault="00EC2311" w:rsidP="00B9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697E" w14:textId="77777777" w:rsidR="00EC2311" w:rsidRDefault="00EC2311" w:rsidP="00B95EB8">
      <w:r>
        <w:separator/>
      </w:r>
    </w:p>
  </w:footnote>
  <w:footnote w:type="continuationSeparator" w:id="0">
    <w:p w14:paraId="43A08638" w14:textId="77777777" w:rsidR="00EC2311" w:rsidRDefault="00EC2311" w:rsidP="00B9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3604" w14:textId="70E494BD" w:rsidR="00B95EB8" w:rsidRDefault="00B95EB8">
    <w:pPr>
      <w:pStyle w:val="Koptekst"/>
    </w:pPr>
    <w:r>
      <w:rPr>
        <w:noProof/>
      </w:rPr>
      <w:drawing>
        <wp:inline distT="0" distB="0" distL="0" distR="0" wp14:anchorId="0C2B02B6" wp14:editId="77A73C08">
          <wp:extent cx="2136329" cy="1191641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005" cy="12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9488870" wp14:editId="77F72DAC">
          <wp:extent cx="2038350" cy="1267392"/>
          <wp:effectExtent l="0" t="0" r="0" b="0"/>
          <wp:docPr id="2" name="Afbeelding 2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058" cy="127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897"/>
    <w:multiLevelType w:val="hybridMultilevel"/>
    <w:tmpl w:val="91C0FA22"/>
    <w:lvl w:ilvl="0" w:tplc="A880EB0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35CD5"/>
    <w:multiLevelType w:val="hybridMultilevel"/>
    <w:tmpl w:val="313631F8"/>
    <w:lvl w:ilvl="0" w:tplc="A880EB0A">
      <w:start w:val="1"/>
      <w:numFmt w:val="bullet"/>
      <w:lvlText w:val="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31205464">
    <w:abstractNumId w:val="0"/>
  </w:num>
  <w:num w:numId="2" w16cid:durableId="1756974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B8"/>
    <w:rsid w:val="001F0FB5"/>
    <w:rsid w:val="00554932"/>
    <w:rsid w:val="00620711"/>
    <w:rsid w:val="008F1A3A"/>
    <w:rsid w:val="00A767F1"/>
    <w:rsid w:val="00B95EB8"/>
    <w:rsid w:val="00CB4EA4"/>
    <w:rsid w:val="00D44AD1"/>
    <w:rsid w:val="00E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4FB7C1"/>
  <w15:chartTrackingRefBased/>
  <w15:docId w15:val="{D97F9019-889B-5441-9049-C4BC963D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5E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5EB8"/>
    <w:pPr>
      <w:ind w:left="720"/>
      <w:contextualSpacing/>
    </w:pPr>
  </w:style>
  <w:style w:type="table" w:styleId="Tabelraster">
    <w:name w:val="Table Grid"/>
    <w:basedOn w:val="Standaardtabel"/>
    <w:uiPriority w:val="39"/>
    <w:rsid w:val="00B9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5E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95EB8"/>
  </w:style>
  <w:style w:type="paragraph" w:styleId="Voettekst">
    <w:name w:val="footer"/>
    <w:basedOn w:val="Standaard"/>
    <w:link w:val="VoettekstChar"/>
    <w:uiPriority w:val="99"/>
    <w:unhideWhenUsed/>
    <w:rsid w:val="00B95E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Linders</dc:creator>
  <cp:keywords/>
  <dc:description/>
  <cp:lastModifiedBy>Wendy Linders</cp:lastModifiedBy>
  <cp:revision>1</cp:revision>
  <dcterms:created xsi:type="dcterms:W3CDTF">2022-10-13T13:07:00Z</dcterms:created>
  <dcterms:modified xsi:type="dcterms:W3CDTF">2022-10-13T13:13:00Z</dcterms:modified>
</cp:coreProperties>
</file>